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77F4" w:rsidRDefault="009D7F6A" w:rsidP="00A71698">
      <w:pPr>
        <w:spacing w:afterLines="100" w:after="312"/>
        <w:jc w:val="center"/>
        <w:rPr>
          <w:rFonts w:ascii="黑体" w:eastAsia="黑体" w:hAnsi="黑体"/>
          <w:b/>
          <w:bCs/>
          <w:sz w:val="36"/>
          <w:szCs w:val="44"/>
        </w:rPr>
      </w:pPr>
      <w:r w:rsidRPr="00A71698">
        <w:rPr>
          <w:rFonts w:ascii="黑体" w:eastAsia="黑体" w:hAnsi="黑体" w:hint="eastAsia"/>
          <w:b/>
          <w:bCs/>
          <w:sz w:val="36"/>
          <w:szCs w:val="44"/>
        </w:rPr>
        <w:t>2022年</w:t>
      </w:r>
      <w:r w:rsidR="00A71698" w:rsidRPr="00A71698">
        <w:rPr>
          <w:rFonts w:ascii="黑体" w:eastAsia="黑体" w:hAnsi="黑体" w:hint="eastAsia"/>
          <w:b/>
          <w:bCs/>
          <w:sz w:val="36"/>
          <w:szCs w:val="44"/>
        </w:rPr>
        <w:t>基层就业补偿代偿毕业生审核通过名单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4394"/>
        <w:gridCol w:w="1610"/>
      </w:tblGrid>
      <w:tr w:rsidR="00A71698" w:rsidRPr="00A71698" w:rsidTr="00A71698">
        <w:trPr>
          <w:trHeight w:hRule="exact" w:val="567"/>
        </w:trPr>
        <w:tc>
          <w:tcPr>
            <w:tcW w:w="817" w:type="dxa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sz w:val="28"/>
                <w:szCs w:val="36"/>
              </w:rPr>
              <w:t>序号</w:t>
            </w:r>
          </w:p>
        </w:tc>
        <w:tc>
          <w:tcPr>
            <w:tcW w:w="1701" w:type="dxa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sz w:val="28"/>
                <w:szCs w:val="36"/>
              </w:rPr>
              <w:t>姓名</w:t>
            </w:r>
          </w:p>
        </w:tc>
        <w:tc>
          <w:tcPr>
            <w:tcW w:w="4394" w:type="dxa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sz w:val="28"/>
                <w:szCs w:val="36"/>
              </w:rPr>
              <w:t>学院</w:t>
            </w:r>
          </w:p>
        </w:tc>
        <w:tc>
          <w:tcPr>
            <w:tcW w:w="1610" w:type="dxa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sz w:val="28"/>
                <w:szCs w:val="36"/>
              </w:rPr>
              <w:t>中央审核状态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1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赵建卓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政治与公共管理学院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2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欧阳媛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文化与社会发展学院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3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李良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食品科学学院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4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海书豪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商贸学院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5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曹莹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经济管理学院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6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梁嘉伦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动物科学学院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7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王飞龙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工程技术学院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8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杨潮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农学与生物科技学院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9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杜锴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经济管理学院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10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梅芹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动物科学学院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11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何延扬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动物科学学院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12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谭双江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材料与能源学院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13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李政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工程技术学院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14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谢翔宇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新闻传媒学院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15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肖子涵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工程技术学院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16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魏丽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商贸学院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17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强媛媛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经济管理学院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18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陈鑫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外国语学院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19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陈彬田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政治与公共管理学院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20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陶泉龙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计算机与信息科学学院软件学院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21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聂鑫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物理科学与技术学院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lastRenderedPageBreak/>
              <w:t>22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陈婉琦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文化与社会发展学院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23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桂海清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资源环境学院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24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程禹佳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经济管理学院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25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郭思凡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园艺园林学院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26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杨刚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农学与生物科技学院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27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贾安睿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化学化工学院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28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周静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政治与公共管理学院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29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谭明生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动物科学学院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30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黄禧倩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电子信息工程学院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31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黄寒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地理科学学院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32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王纪高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园艺园林学院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33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冉羽梦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体育学院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34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冉子康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政治与公共管理学院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35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刘洋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经济管理学院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36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刘集溢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工程技术学院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37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王馨谕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农学与生物科技学院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38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田鑫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农学与生物科技学院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39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曹珂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资源环境学院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40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钟程源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含弘学院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41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刘苑洁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园艺园林学院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42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刘畅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农学与生物科技学院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43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户冰清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工程技术学院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44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王思倩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经济管理学院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45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张荣健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工程技术学院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lastRenderedPageBreak/>
              <w:t>46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叶孟禄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经济管理学院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47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杨志强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园艺园林学院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48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马树梅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商贸学院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49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赵乾宇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纺织服装学院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50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李糖琼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法学院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51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王倩倩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地理科学学院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52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陈寒双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农学与生物科技学院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53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杨义银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电子信息工程学院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54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王泓淦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动物科技学院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55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余佩寅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动物科学学院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56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撒海秋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法学院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57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郭星彤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物理科学与技术学院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58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何蕊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经济管理学院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59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李兴洲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食品科学学院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60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贺鹏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工程技术学院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61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李玉梅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法学院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62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王娅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资源环境学院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63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黄智伟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工程技术学院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64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杜雨凡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新闻传媒学院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65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寸婉婷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工程技术学院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66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肖鹏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计算机与信息科学学院软件学院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67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李春燕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商贸学院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68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拉珍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马克思主义学院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69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江永曲扎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农学与生物科技学院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lastRenderedPageBreak/>
              <w:t>70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刘艺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经济管理学院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71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白玛次仁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园艺园林学院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72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康峰博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工程技术学院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73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党玉东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资源环境学院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74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杜文元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食品科学学院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75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宋丽明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政治与公共管理学院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76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张文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资源环境学院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77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姚滟玲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外国语学院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78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王翠琪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文学院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79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王萍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文学院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80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陈欣欣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商贸学院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81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张婕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商贸学院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82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张伟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工程技术学院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  <w:tr w:rsidR="00A71698" w:rsidRPr="00A71698" w:rsidTr="00A71698">
        <w:trPr>
          <w:trHeight w:hRule="exact" w:val="567"/>
        </w:trPr>
        <w:tc>
          <w:tcPr>
            <w:tcW w:w="817" w:type="dxa"/>
            <w:vAlign w:val="bottom"/>
          </w:tcPr>
          <w:p w:rsidR="00A71698" w:rsidRPr="00A71698" w:rsidRDefault="00A71698" w:rsidP="00E767FA">
            <w:pPr>
              <w:jc w:val="center"/>
              <w:rPr>
                <w:rFonts w:asciiTheme="minorEastAsia" w:hAnsiTheme="minorEastAsia"/>
                <w:color w:val="000000"/>
                <w:sz w:val="28"/>
                <w:szCs w:val="36"/>
              </w:rPr>
            </w:pPr>
            <w:r w:rsidRPr="00A71698">
              <w:rPr>
                <w:rFonts w:asciiTheme="minorEastAsia" w:hAnsiTheme="minorEastAsia" w:hint="eastAsia"/>
                <w:color w:val="000000"/>
                <w:sz w:val="28"/>
                <w:szCs w:val="36"/>
              </w:rPr>
              <w:t>83</w:t>
            </w:r>
          </w:p>
        </w:tc>
        <w:tc>
          <w:tcPr>
            <w:tcW w:w="1701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缪志喜</w:t>
            </w:r>
          </w:p>
        </w:tc>
        <w:tc>
          <w:tcPr>
            <w:tcW w:w="4394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工程技术学院</w:t>
            </w:r>
          </w:p>
        </w:tc>
        <w:tc>
          <w:tcPr>
            <w:tcW w:w="1610" w:type="dxa"/>
            <w:vAlign w:val="center"/>
          </w:tcPr>
          <w:p w:rsidR="00A71698" w:rsidRPr="00A71698" w:rsidRDefault="00A71698" w:rsidP="00E767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36"/>
              </w:rPr>
            </w:pPr>
            <w:r w:rsidRPr="00A7169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6"/>
                <w:lang w:bidi="ar"/>
              </w:rPr>
              <w:t>已通过</w:t>
            </w:r>
          </w:p>
        </w:tc>
      </w:tr>
    </w:tbl>
    <w:p w:rsidR="00E8427A" w:rsidRPr="00E8427A" w:rsidRDefault="00E8427A" w:rsidP="00E8427A">
      <w:pPr>
        <w:jc w:val="right"/>
        <w:rPr>
          <w:rFonts w:ascii="黑体" w:eastAsia="黑体" w:hAnsi="黑体"/>
          <w:sz w:val="28"/>
          <w:szCs w:val="36"/>
        </w:rPr>
      </w:pPr>
    </w:p>
    <w:sectPr w:rsidR="00E8427A" w:rsidRPr="00E84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3F40" w:rsidRDefault="00503F40" w:rsidP="009D7F6A">
      <w:r>
        <w:separator/>
      </w:r>
    </w:p>
  </w:endnote>
  <w:endnote w:type="continuationSeparator" w:id="0">
    <w:p w:rsidR="00503F40" w:rsidRDefault="00503F40" w:rsidP="009D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3F40" w:rsidRDefault="00503F40" w:rsidP="009D7F6A">
      <w:r>
        <w:separator/>
      </w:r>
    </w:p>
  </w:footnote>
  <w:footnote w:type="continuationSeparator" w:id="0">
    <w:p w:rsidR="00503F40" w:rsidRDefault="00503F40" w:rsidP="009D7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Y3ZmM4ZmQ5NTEwNWM3MDFmNWQwZmU3ODNmMDBkZWEifQ=="/>
  </w:docVars>
  <w:rsids>
    <w:rsidRoot w:val="007A77F4"/>
    <w:rsid w:val="00503F40"/>
    <w:rsid w:val="005B54B5"/>
    <w:rsid w:val="00672C49"/>
    <w:rsid w:val="007A77F4"/>
    <w:rsid w:val="009D7F6A"/>
    <w:rsid w:val="00A52702"/>
    <w:rsid w:val="00A71698"/>
    <w:rsid w:val="00E8427A"/>
    <w:rsid w:val="7630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27E387"/>
  <w15:docId w15:val="{FDB52BD3-761A-4DC1-B469-173B065A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D7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D7F6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9D7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D7F6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邢 亚珍</cp:lastModifiedBy>
  <cp:revision>4</cp:revision>
  <dcterms:created xsi:type="dcterms:W3CDTF">2023-04-23T11:04:00Z</dcterms:created>
  <dcterms:modified xsi:type="dcterms:W3CDTF">2023-04-24T15:00:00Z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8450E93BD0964ECFB037CE3F5B586EFA_12</vt:lpwstr>
  </property>
</Properties>
</file>